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6a56ec0" w14:textId="6a56ec0">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od</w:t>
      </w:r>
      <w:r w:rsidR="00BD1B7F">
        <w:t xml:space="preserve"> 1. lipnja 2020.</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BD1B7F" w:rsidR="00BD1B7F">
        <w:t>SABBIA ugostiteljstvo j. d. o. o. Susak, Susak 211, OIB: 33488961993, MBS: 040375158</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0202C5">
      <w:smartTag w:uri="urn:schemas-microsoft-com:office:smarttags" w:element="PersonName">
        <w:r>
          <w:t>Danijela Fumić</w:t>
        </w:r>
      </w:smartTag>
      <w:r>
        <w:t>, zapisničar</w:t>
      </w:r>
    </w:p>
    <w:p w:rsidR="000202C5" w:rsidP="000202C5" w:rsidRDefault="000202C5"/>
    <w:p w:rsidR="000202C5" w:rsidP="000202C5" w:rsidRDefault="000202C5">
      <w:r>
        <w:t xml:space="preserve">Početak u </w:t>
      </w:r>
      <w:r w:rsidR="001E3354">
        <w:t>9</w:t>
      </w:r>
      <w:r w:rsidR="007910B2">
        <w:t>,</w:t>
      </w:r>
      <w:r w:rsidR="005C1F95">
        <w:t>5</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w:t>
      </w:r>
      <w:r w:rsidR="00DF04E3">
        <w:t>po</w:t>
      </w:r>
      <w:r w:rsidR="00BD1B7F">
        <w:t>dnesak</w:t>
      </w:r>
      <w:r w:rsidR="001E3354">
        <w:t xml:space="preserve"> </w:t>
      </w:r>
      <w:r>
        <w:t xml:space="preserve">Financijske agencije od </w:t>
      </w:r>
      <w:r w:rsidR="00BD1B7F">
        <w:t>8. svibnja 2020</w:t>
      </w:r>
      <w:r w:rsidR="000E7272">
        <w:t>.</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BD1B7F">
        <w:t>29. svibnja 2020</w:t>
      </w:r>
      <w:r w:rsidR="00DF04E3">
        <w:t>.</w:t>
      </w:r>
      <w:r>
        <w:t xml:space="preserve"> </w:t>
      </w:r>
      <w:r>
        <w:rPr>
          <w:bCs/>
        </w:rPr>
        <w:t>za utvrditi je kako dužnik nema imovine dostatne za pokriće troškova stečajnog postupka.</w:t>
      </w:r>
    </w:p>
    <w:p w:rsidR="000202C5" w:rsidP="000202C5" w:rsidRDefault="000202C5">
      <w:pPr>
        <w:jc w:val="both"/>
        <w:rPr>
          <w:bCs/>
        </w:rPr>
      </w:pPr>
      <w:r>
        <w:rPr>
          <w:bCs/>
        </w:rPr>
        <w:t>Za zaključiti je da bi se troškovi stečajnog postupka mogli podmiriti jedino ako bi netko predujmio minimalno</w:t>
      </w:r>
      <w:r w:rsidR="004E579E">
        <w:rPr>
          <w:bCs/>
        </w:rPr>
        <w:t xml:space="preserve"> 9.870,00 kn, od čega 150,00 kn za izradu pečata, 1.000,00 kn za bankarske troškove, otvaranje računa, mjesečne naknade, zatvaranje računa, 120,00 kn za poštanske usluge, 2.400,00 kn za predvidive troškove administracije i knjigovodstva, 3.200,00 kn za putne troškove stečajnog upravitelja, te 3.000,00 kn za trošak nagrade privremenog stečajnog upravitelja</w:t>
      </w:r>
      <w:r w:rsidR="00256B25">
        <w:rPr>
          <w:bCs/>
        </w:rPr>
        <w:t>.</w:t>
      </w:r>
    </w:p>
    <w:p w:rsidR="000202C5" w:rsidP="000202C5" w:rsidRDefault="000202C5">
      <w:pPr>
        <w:jc w:val="both"/>
        <w:rPr>
          <w:bCs/>
        </w:rPr>
      </w:pPr>
    </w:p>
    <w:p w:rsidR="000202C5" w:rsidP="000202C5" w:rsidRDefault="000202C5">
      <w:pPr>
        <w:jc w:val="both"/>
        <w:rPr>
          <w:bCs/>
        </w:rPr>
      </w:pPr>
      <w:r>
        <w:rPr>
          <w:bCs/>
        </w:rPr>
        <w:t>Sud donosi</w:t>
      </w:r>
    </w:p>
    <w:p w:rsidR="00544B41" w:rsidP="000202C5" w:rsidRDefault="00544B41">
      <w:pPr>
        <w:jc w:val="center"/>
        <w:rPr>
          <w:bCs/>
        </w:rPr>
      </w:pPr>
    </w:p>
    <w:p w:rsidR="000202C5" w:rsidP="000202C5" w:rsidRDefault="000202C5">
      <w:pPr>
        <w:jc w:val="center"/>
        <w:rPr>
          <w:bCs/>
        </w:rPr>
      </w:pPr>
      <w:r>
        <w:rPr>
          <w:bCs/>
        </w:rPr>
        <w:t>r j e š e n j e</w:t>
      </w:r>
    </w:p>
    <w:p w:rsidR="00DF04E3" w:rsidP="00DF04E3" w:rsidRDefault="000202C5">
      <w:pPr>
        <w:pStyle w:val="Default"/>
      </w:pPr>
      <w:r>
        <w:t xml:space="preserve">  </w:t>
      </w:r>
    </w:p>
    <w:p w:rsidR="000202C5" w:rsidP="00DF04E3" w:rsidRDefault="00DF04E3">
      <w:pPr>
        <w:pStyle w:val="Odlomakpopisa"/>
        <w:numPr>
          <w:ilvl w:val="0"/>
          <w:numId w:val="1"/>
        </w:numPr>
        <w:ind w:left="0" w:firstLine="0"/>
        <w:jc w:val="both"/>
        <w:rPr>
          <w:bCs/>
        </w:rPr>
      </w:pPr>
      <w:r>
        <w:t xml:space="preserve"> Pozivaju se </w:t>
      </w:r>
      <w:r w:rsidRPr="0031775E">
        <w:rPr>
          <w:color w:val="000000"/>
        </w:rPr>
        <w:t xml:space="preserve">osobe koje </w:t>
      </w:r>
      <w:r>
        <w:rPr>
          <w:color w:val="000000"/>
        </w:rPr>
        <w:t>imaju pravni interes za provedbom stečajnoga postupka nad dužnikom</w:t>
      </w:r>
      <w:r>
        <w:rPr>
          <w:sz w:val="23"/>
          <w:szCs w:val="23"/>
        </w:rPr>
        <w:t xml:space="preserve"> </w:t>
      </w:r>
      <w:r w:rsidRPr="00BD1B7F" w:rsidR="00BD1B7F">
        <w:t>SABBIA ugostiteljstvo j. d. o. o. Susak, Susak 211, OIB: 33488961993, MBS: 040375158</w:t>
      </w:r>
      <w:r w:rsidR="00BD1B7F">
        <w:t xml:space="preserve"> </w:t>
      </w:r>
      <w:r w:rsidRPr="0031775E" w:rsidR="000202C5">
        <w:rPr>
          <w:color w:val="000000"/>
        </w:rPr>
        <w:t>da u roku od 15 dana uplate predujam za namirenje troškova prethodnoga i otvorenoga stečajnog postupka</w:t>
      </w:r>
      <w:r w:rsidR="000202C5">
        <w:t xml:space="preserve"> u iznosu od </w:t>
      </w:r>
      <w:r w:rsidR="004E579E">
        <w:t>9.870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Pr="0031775E" w:rsidR="000E7272" w:rsidP="000E7272" w:rsidRDefault="000E7272">
      <w:pPr>
        <w:pStyle w:val="Odlomakpopisa"/>
        <w:ind w:left="0"/>
        <w:jc w:val="both"/>
        <w:rPr>
          <w:bCs/>
        </w:rPr>
      </w:pP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BD1B7F" w:rsidR="00BD1B7F">
        <w:t>SABBIA ugostiteljstvo j. d. o. o. Susak, Susak 211, OIB: 33488961993, MBS: 040375158</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BD1B7F" w:rsidR="00BD1B7F">
        <w:t>SABBIA ugostiteljstvo j. d. o. o. Susak, Susak 211, OIB: 33488961993, MBS: 040375158</w:t>
      </w:r>
      <w:r w:rsidR="000202C5">
        <w:t>.</w:t>
      </w:r>
    </w:p>
    <w:p w:rsidR="000202C5" w:rsidP="003C0957" w:rsidRDefault="000202C5">
      <w:pPr>
        <w:ind w:firstLine="708"/>
        <w:jc w:val="both"/>
      </w:pPr>
      <w:r>
        <w:lastRenderedPageBreak/>
        <w:t xml:space="preserve">Dana </w:t>
      </w:r>
      <w:r w:rsidR="004E579E">
        <w:t>5. veljače 2020</w:t>
      </w:r>
      <w:r w:rsidR="003D5627">
        <w:t>.</w:t>
      </w:r>
      <w:r>
        <w:t xml:space="preserve"> doneseno je rješenje ovog suda posl. br. St-</w:t>
      </w:r>
      <w:r w:rsidR="00BD1B7F">
        <w:t>38/2020</w:t>
      </w:r>
      <w:r w:rsidR="003D5627">
        <w:t>-</w:t>
      </w:r>
      <w:r w:rsidR="004E579E">
        <w:t>3</w:t>
      </w:r>
      <w:r>
        <w:t xml:space="preserve"> kojim je pokrenut prethodni postupak radi utvrđivanja uvjeta za otvaranje stečajnog postupka nad dužnikom</w:t>
      </w:r>
      <w:r w:rsidR="00DD47F3">
        <w:t>, a 6. svibnja 2020. rješenje ovog suda posl. br. 14. St-38/2020-7</w:t>
      </w:r>
      <w:r w:rsidR="003D5627">
        <w:t xml:space="preserve"> i imenovan privremeni stečajni upravitelj </w:t>
      </w:r>
      <w:r w:rsidR="000F76C2">
        <w:t>Domagoj Ilić</w:t>
      </w:r>
      <w:r>
        <w:t>.</w:t>
      </w:r>
    </w:p>
    <w:p w:rsidR="000202C5" w:rsidP="003C0957" w:rsidRDefault="000202C5">
      <w:pPr>
        <w:ind w:firstLine="708"/>
        <w:jc w:val="both"/>
      </w:pPr>
      <w:r>
        <w:t xml:space="preserve">Uvidom u </w:t>
      </w:r>
      <w:r w:rsidR="00DD47F3">
        <w:t>podnesak Financijske agencije od 8. svibnja 2020.</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4E579E">
        <w:rPr>
          <w:bCs/>
        </w:rPr>
        <w:t>9.870,00 kn, od čega 150,00 kn za izradu pečata, 1.000,00 kn za bankarske troškove, otvaranje računa, mjesečne naknade, zatvaranje računa, 120,00 kn za poštanske usluge, 2.400,00 kn za predvidive troškove administracije i knjigovodstva, 3.200,00 kn za putne troškove stečajnog upravitelja, te 3.000,00 kn za trošak nagrade privremenog stečajnog upravitelja</w:t>
      </w:r>
      <w:r>
        <w:rPr>
          <w:bCs/>
        </w:rPr>
        <w:t>)</w:t>
      </w:r>
      <w:r>
        <w:rPr>
          <w:color w:val="000000"/>
        </w:rPr>
        <w:t>, sud će donijeti rješenje o otvaranju i zaključenju stečajnoga postupka.</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BD1B7F">
        <w:t xml:space="preserve"> 1.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4E579E" w:rsidP="000202C5" w:rsidRDefault="004E579E">
      <w:pPr>
        <w:rPr>
          <w:lang w:eastAsia="en-US"/>
        </w:rPr>
      </w:pPr>
    </w:p>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5C1F95">
        <w:t>9</w:t>
      </w:r>
      <w:r w:rsidR="007910B2">
        <w:t>,</w:t>
      </w:r>
      <w:r w:rsidR="005C1F95">
        <w:t>55</w:t>
      </w:r>
      <w:r>
        <w:t xml:space="preserve"> sati.</w:t>
      </w:r>
    </w:p>
    <w:p w:rsidR="000202C5" w:rsidP="000202C5" w:rsidRDefault="000202C5"/>
    <w:p w:rsidR="000202C5" w:rsidP="000202C5" w:rsidRDefault="000202C5">
      <w:pPr>
        <w:ind w:left="3540" w:firstLine="708"/>
      </w:pPr>
      <w:r>
        <w:t xml:space="preserve">Sudac                    </w:t>
      </w:r>
      <w:r w:rsidR="00544B41">
        <w:t xml:space="preserve">Privremeni stečajni upravitelj </w:t>
      </w:r>
      <w:r>
        <w:t xml:space="preserve">  </w:t>
      </w:r>
    </w:p>
    <w:p w:rsidR="000202C5" w:rsidP="000202C5" w:rsidRDefault="000202C5"/>
    <w:p w:rsidR="00544B41" w:rsidP="000202C5" w:rsidRDefault="00544B41"/>
    <w:p w:rsidR="00544B41" w:rsidP="000202C5" w:rsidRDefault="00544B41"/>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829C3" w:rsidRDefault="006829C3">
      <w:r>
        <w:separator/>
      </w:r>
    </w:p>
  </w:endnote>
  <w:endnote w:type="continuationSeparator" w:id="0">
    <w:p w:rsidR="006829C3" w:rsidRDefault="006829C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43AC0">
          <w:rPr>
            <w:noProof/>
          </w:rPr>
          <w:t>1</w:t>
        </w:r>
        <w:r>
          <w:fldChar w:fldCharType="end"/>
        </w:r>
      </w:p>
    </w:sdtContent>
  </w:sdt>
  <w:p w:rsidR="0029394F" w:rsidRDefault="00C43AC0">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829C3" w:rsidRDefault="006829C3">
      <w:r>
        <w:separator/>
      </w:r>
    </w:p>
  </w:footnote>
  <w:footnote w:type="continuationSeparator" w:id="0">
    <w:p w:rsidR="006829C3" w:rsidRDefault="006829C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BD1B7F">
      <w:t>38/2020</w:t>
    </w:r>
  </w:p>
  <w:p w:rsidR="002C0587" w:rsidP="002C0587" w:rsidRDefault="00C43AC0">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0E7272"/>
    <w:rsid w:val="000F76C2"/>
    <w:rsid w:val="001E3354"/>
    <w:rsid w:val="00251EDF"/>
    <w:rsid w:val="00256B25"/>
    <w:rsid w:val="00267BBB"/>
    <w:rsid w:val="00323A66"/>
    <w:rsid w:val="00337948"/>
    <w:rsid w:val="003541B1"/>
    <w:rsid w:val="003C0957"/>
    <w:rsid w:val="003D5627"/>
    <w:rsid w:val="003F1B65"/>
    <w:rsid w:val="004E579E"/>
    <w:rsid w:val="004F6C16"/>
    <w:rsid w:val="00520689"/>
    <w:rsid w:val="00544B41"/>
    <w:rsid w:val="005C1F95"/>
    <w:rsid w:val="006829C3"/>
    <w:rsid w:val="0076139A"/>
    <w:rsid w:val="007910B2"/>
    <w:rsid w:val="007B6D04"/>
    <w:rsid w:val="00836506"/>
    <w:rsid w:val="00942A0F"/>
    <w:rsid w:val="00966BCB"/>
    <w:rsid w:val="00AA43BC"/>
    <w:rsid w:val="00AC33FA"/>
    <w:rsid w:val="00AF0A5D"/>
    <w:rsid w:val="00B93FF3"/>
    <w:rsid w:val="00BA3EB5"/>
    <w:rsid w:val="00BD1B7F"/>
    <w:rsid w:val="00C17835"/>
    <w:rsid w:val="00C43AC0"/>
    <w:rsid w:val="00D67E91"/>
    <w:rsid w:val="00DD47F3"/>
    <w:rsid w:val="00DF04E3"/>
    <w:rsid w:val="00E518D1"/>
    <w:rsid w:val="00E65614"/>
    <w:rsid w:val="00ED0D53"/>
    <w:rsid w:val="00F807F1"/>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DF04E3"/>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C43AC0"/>
    <w:rPr>
      <w:color w:val="808080"/>
      <w:bdr w:val="none" w:color="auto" w:sz="0" w:space="0"/>
      <w:shd w:val="clear" w:color="auto" w:fill="auto"/>
    </w:rPr>
  </w:style>
  <w:style w:type="character" w:styleId="eSPISCCParagraphDefaultFont" w:customStyle="true">
    <w:name w:val="eSPIS_CC_Paragraph Default Font"/>
    <w:basedOn w:val="Zadanifontodlomka"/>
    <w:rsid w:val="00C43AC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43AC0"/>
    <w:rPr>
      <w:bdr w:val="none" w:color="auto" w:sz="0" w:space="0"/>
      <w:shd w:val="clear" w:color="auto" w:fill="FFFFCC"/>
      <w:lang w:val="hr-HR"/>
    </w:rPr>
  </w:style>
  <w:style w:type="character" w:styleId="PozadinaSvijetloCrvena" w:customStyle="true">
    <w:name w:val="Pozadina_SvijetloCrvena"/>
    <w:basedOn w:val="eSPISCCParagraphDefaultFont"/>
    <w:rsid w:val="00C43AC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43AC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DF04E3"/>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C43AC0"/>
    <w:rPr>
      <w:color w:val="808080"/>
      <w:bdr w:color="auto" w:space="0" w:sz="0" w:val="none"/>
      <w:shd w:color="auto" w:fill="auto" w:val="clear"/>
    </w:rPr>
  </w:style>
  <w:style w:customStyle="1" w:styleId="eSPISCCParagraphDefaultFont" w:type="character">
    <w:name w:val="eSPIS_CC_Paragraph Default Font"/>
    <w:basedOn w:val="Zadanifontodlomka"/>
    <w:rsid w:val="00C43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3AC0"/>
    <w:rPr>
      <w:bdr w:color="auto" w:space="0" w:sz="0" w:val="none"/>
      <w:shd w:color="auto" w:fill="FFFFCC" w:val="clear"/>
      <w:lang w:val="hr-HR"/>
    </w:rPr>
  </w:style>
  <w:style w:customStyle="1" w:styleId="PozadinaSvijetloCrvena" w:type="character">
    <w:name w:val="Pozadina_SvijetloCrvena"/>
    <w:basedOn w:val="eSPISCCParagraphDefaultFont"/>
    <w:rsid w:val="00C43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3AC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2020.</izvorni_sadrzaj>
    <derivirana_varijabla naziv="DomainObject.PlaniraniZavrsetakDatum_1">1. lipnja 2020.</derivirana_varijabla>
  </DomainObject.PlaniraniZavrsetakDatum>
  <DomainObject.PlaniraniPocetakDatum>
    <izvorni_sadrzaj>1. lipnja 2020.</izvorni_sadrzaj>
    <derivirana_varijabla naziv="DomainObject.PlaniraniPocetakDatum_1">1.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09:50</izvorni_sadrzaj>
    <derivirana_varijabla naziv="DomainObject.PlaniraniPocetakVrijeme_1">09:50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2020.</izvorni_sadrzaj>
    <derivirana_varijabla naziv="DomainObject.Zapisnik.DatumKreiranja_1">1. lipnja 2020.</derivirana_varijabla>
  </DomainObject.Zapisnik.DatumKreiranja>
  <DomainObject.Zapisnik.ImovinskaKorist>
    <izvorni_sadrzaj/>
    <derivirana_varijabla naziv="DomainObject.Zapisnik.ImovinskaKorist_1"/>
  </DomainObject.Zapisnik.ImovinskaKorist>
  <DomainObject.Zapisnik.Oznaka>
    <izvorni_sadrzaj>St-38/2020-13</izvorni_sadrzaj>
    <derivirana_varijabla naziv="DomainObject.Zapisnik.Oznaka_1">St-38/2020-13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siječnja 2020.</izvorni_sadrzaj>
    <derivirana_varijabla naziv="DomainObject.Predmet.DatumIzradeOptuznogAkta_1">20. siječnja 2020.</derivirana_varijabla>
  </DomainObject.Predmet.DatumIzradeOptuznogAkta>
  <DomainObject.Predmet.DatumIzradeOptuznogAktaFormated>
    <izvorni_sadrzaj>20.1.2020.</izvorni_sadrzaj>
    <derivirana_varijabla naziv="DomainObject.Predmet.DatumIzradeOptuznogAktaFormated_1">20.1.2020.</derivirana_varijabla>
  </DomainObject.Predmet.DatumIzradeOptuznogAktaFormated>
  <DomainObject.Predmet.DatumOsnivanja>
    <izvorni_sadrzaj>22. siječnja 2020.</izvorni_sadrzaj>
    <derivirana_varijabla naziv="DomainObject.Predmet.DatumOsnivanja_1">22.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siječnja 2020.</izvorni_sadrzaj>
    <derivirana_varijabla naziv="DomainObject.Predmet.DatumPrimitkaOptuznogAkta_1">20. siječnja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St-38/2020</izvorni_sadrzaj>
    <derivirana_varijabla naziv="DomainObject.Predmet.OznakaBroj_1">St-38/2020</derivirana_varijabla>
  </DomainObject.Predmet.OznakaBroj>
  <DomainObject.Predmet.OznakaBrojOptuznogAkta>
    <izvorni_sadrzaj>04-06-20-347</izvorni_sadrzaj>
    <derivirana_varijabla naziv="DomainObject.Predmet.OznakaBrojOptuznogAkta_1">04-06-20-347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SABBIA UGOSTITELJSTVO j.d.o.o.  Susak</izvorni_sadrzaj>
    <derivirana_varijabla naziv="DomainObject.Predmet.ProtustrankaFormated_1">  SABBIA UGOSTITELJSTVO j.d.o.o.  Susak</derivirana_varijabla>
  </DomainObject.Predmet.ProtustrankaFormated>
  <DomainObject.Predmet.ProtustrankaFormatedOIB>
    <izvorni_sadrzaj>  SABBIA UGOSTITELJSTVO j.d.o.o.  Susak, OIB 33488961993</izvorni_sadrzaj>
    <derivirana_varijabla naziv="DomainObject.Predmet.ProtustrankaFormatedOIB_1">  SABBIA UGOSTITELJSTVO j.d.o.o.  Susak, OIB 33488961993</derivirana_varijabla>
  </DomainObject.Predmet.ProtustrankaFormatedOIB>
  <DomainObject.Predmet.ProtustrankaFormatedWithAdress>
    <izvorni_sadrzaj> SABBIA UGOSTITELJSTVO j.d.o.o.  Susak, Susak 211, 51561 Susak</izvorni_sadrzaj>
    <derivirana_varijabla naziv="DomainObject.Predmet.ProtustrankaFormatedWithAdress_1"> SABBIA UGOSTITELJSTVO j.d.o.o.  Susak, Susak 211, 51561 Susak</derivirana_varijabla>
  </DomainObject.Predmet.ProtustrankaFormatedWithAdress>
  <DomainObject.Predmet.ProtustrankaFormatedWithAdressOIB>
    <izvorni_sadrzaj> SABBIA UGOSTITELJSTVO j.d.o.o.  Susak, OIB 33488961993, Susak 211, 51561 Susak</izvorni_sadrzaj>
    <derivirana_varijabla naziv="DomainObject.Predmet.ProtustrankaFormatedWithAdressOIB_1"> SABBIA UGOSTITELJSTVO j.d.o.o.  Susak, OIB 33488961993, Susak 211, 51561 Susak</derivirana_varijabla>
  </DomainObject.Predmet.ProtustrankaFormatedWithAdressOIB>
  <DomainObject.Predmet.ProtustrankaWithAdress>
    <izvorni_sadrzaj>SABBIA UGOSTITELJSTVO j.d.o.o.  Susak Susak 211, 51561 Susak</izvorni_sadrzaj>
    <derivirana_varijabla naziv="DomainObject.Predmet.ProtustrankaWithAdress_1">SABBIA UGOSTITELJSTVO j.d.o.o.  Susak Susak 211, 51561 Susak</derivirana_varijabla>
  </DomainObject.Predmet.ProtustrankaWithAdress>
  <DomainObject.Predmet.ProtustrankaWithAdressOIB>
    <izvorni_sadrzaj>SABBIA UGOSTITELJSTVO j.d.o.o.  Susak, OIB 33488961993, Susak 211, 51561 Susak</izvorni_sadrzaj>
    <derivirana_varijabla naziv="DomainObject.Predmet.ProtustrankaWithAdressOIB_1">SABBIA UGOSTITELJSTVO j.d.o.o.  Susak, OIB 33488961993, Susak 211, 51561 Susak</derivirana_varijabla>
  </DomainObject.Predmet.ProtustrankaWithAdressOIB>
  <DomainObject.Predmet.ProtustrankaNazivFormated>
    <izvorni_sadrzaj>SABBIA UGOSTITELJSTVO j.d.o.o.  Susak</izvorni_sadrzaj>
    <derivirana_varijabla naziv="DomainObject.Predmet.ProtustrankaNazivFormated_1">SABBIA UGOSTITELJSTVO j.d.o.o.  Susak</derivirana_varijabla>
  </DomainObject.Predmet.ProtustrankaNazivFormated>
  <DomainObject.Predmet.ProtustrankaNazivFormatedOIB>
    <izvorni_sadrzaj>SABBIA UGOSTITELJSTVO j.d.o.o.  Susak, OIB 33488961993</izvorni_sadrzaj>
    <derivirana_varijabla naziv="DomainObject.Predmet.ProtustrankaNazivFormatedOIB_1">SABBIA UGOSTITELJSTVO j.d.o.o.  Susak, OIB 33488961993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SABBIA UGOSTITELJSTVO j.d.o.o.  Susak</item>
    </izvorni_sadrzaj>
    <derivirana_varijabla naziv="DomainObject.Predmet.ProtuStrankaListFormated_1">
      <item>SABBIA UGOSTITELJSTVO j.d.o.o.  Susak</item>
    </derivirana_varijabla>
  </DomainObject.Predmet.ProtuStrankaListFormated>
  <DomainObject.Predmet.ProtuStrankaListFormatedOIB>
    <izvorni_sadrzaj>
      <item>SABBIA UGOSTITELJSTVO j.d.o.o.  Susak, OIB 33488961993</item>
    </izvorni_sadrzaj>
    <derivirana_varijabla naziv="DomainObject.Predmet.ProtuStrankaListFormatedOIB_1">
      <item>SABBIA UGOSTITELJSTVO j.d.o.o.  Susak, OIB 33488961993</item>
    </derivirana_varijabla>
  </DomainObject.Predmet.ProtuStrankaListFormatedOIB>
  <DomainObject.Predmet.ProtuStrankaListFormatedWithAdress>
    <izvorni_sadrzaj>
      <item>SABBIA UGOSTITELJSTVO j.d.o.o.  Susak, Susak 211, 51561 Susak</item>
    </izvorni_sadrzaj>
    <derivirana_varijabla naziv="DomainObject.Predmet.ProtuStrankaListFormatedWithAdress_1">
      <item>SABBIA UGOSTITELJSTVO j.d.o.o.  Susak, Susak 211, 51561 Susak</item>
    </derivirana_varijabla>
  </DomainObject.Predmet.ProtuStrankaListFormatedWithAdress>
  <DomainObject.Predmet.ProtuStrankaListFormatedWithAdressOIB>
    <izvorni_sadrzaj>
      <item>SABBIA UGOSTITELJSTVO j.d.o.o.  Susak, OIB 33488961993, Susak 211, 51561 Susak</item>
    </izvorni_sadrzaj>
    <derivirana_varijabla naziv="DomainObject.Predmet.ProtuStrankaListFormatedWithAdressOIB_1">
      <item>SABBIA UGOSTITELJSTVO j.d.o.o.  Susak, OIB 33488961993, Susak 211, 51561 Susak</item>
    </derivirana_varijabla>
  </DomainObject.Predmet.ProtuStrankaListFormatedWithAdressOIB>
  <DomainObject.Predmet.ProtuStrankaListNazivFormated>
    <izvorni_sadrzaj>
      <item>SABBIA UGOSTITELJSTVO j.d.o.o.  Susak</item>
    </izvorni_sadrzaj>
    <derivirana_varijabla naziv="DomainObject.Predmet.ProtuStrankaListNazivFormated_1">
      <item>SABBIA UGOSTITELJSTVO j.d.o.o.  Susak</item>
    </derivirana_varijabla>
  </DomainObject.Predmet.ProtuStrankaListNazivFormated>
  <DomainObject.Predmet.ProtuStrankaListNazivFormatedOIB>
    <izvorni_sadrzaj>
      <item>SABBIA UGOSTITELJSTVO j.d.o.o.  Susak, OIB 33488961993</item>
    </izvorni_sadrzaj>
    <derivirana_varijabla naziv="DomainObject.Predmet.ProtuStrankaListNazivFormatedOIB_1">
      <item>SABBIA UGOSTITELJSTVO j.d.o.o.  Susak, OIB 33488961993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lipnja 2020.</izvorni_sadrzaj>
    <derivirana_varijabla naziv="DomainObject.Datum_1">1. lipnja 2020.</derivirana_varijabla>
  </DomainObject.Datum>
  <DomainObject.PoslovniBrojDokumenta>
    <izvorni_sadrzaj>St-38/2020-13</izvorni_sadrzaj>
    <derivirana_varijabla naziv="DomainObject.PoslovniBrojDokumenta_1">St-38/2020-13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SABBIA UGOSTITELJSTVO j.d.o.o.  Susak</izvorni_sadrzaj>
    <derivirana_varijabla naziv="DomainObject.Predmet.ProtustrankaIDrugi_1">SABBIA UGOSTITELJSTVO j.d.o.o.  Susak</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SABBIA UGOSTITELJSTVO j.d.o.o.  Susak, OIB 33488961993, Susak 211, 51561 Susak</izvorni_sadrzaj>
    <derivirana_varijabla naziv="DomainObject.Predmet.ProtustrankaIDrugiAdressOIB_1">SABBIA UGOSTITELJSTVO j.d.o.o.  Susak, OIB 33488961993, Susak 211, 51561 Susak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SABBIA UGOSTITELJSTVO j.d.o.o.  Susak</item>
      <item>FINA  Rijeka</item>
    </izvorni_sadrzaj>
    <derivirana_varijabla naziv="DomainObject.Predmet.SudioniciListNaziv_1">
      <item>SABBIA UGOSTITELJSTVO j.d.o.o.  Susak</item>
      <item>FINA  Rijeka</item>
    </derivirana_varijabla>
  </DomainObject.Predmet.SudioniciListNaziv>
  <DomainObject.Predmet.SudioniciListAdressOIB>
    <izvorni_sadrzaj>
      <item>SABBIA UGOSTITELJSTVO j.d.o.o.  Susak, OIB 33488961993, Susak 211,51561 Susak</item>
      <item>FINA  Rijeka, OIB 85821130368, Frana Kurelca 8,51000 Rijeka</item>
    </izvorni_sadrzaj>
    <derivirana_varijabla naziv="DomainObject.Predmet.SudioniciListAdressOIB_1">
      <item>SABBIA UGOSTITELJSTVO j.d.o.o.  Susak, OIB 33488961993, Susak 211,51561 Susak</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33488961993</item>
      <item>, OIB 85821130368</item>
    </izvorni_sadrzaj>
    <derivirana_varijabla naziv="DomainObject.Predmet.SudioniciListNazivOIB_1">
      <item>, OIB 33488961993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Ilić, OIB 44330582702, Ulica Tadije Smičiklasa 18, 10000 Zagreb</item>
    </izvorni_sadrzaj>
    <derivirana_varijabla naziv="DomainObject.Predmet.StecajniUpraviteljiListAddressOIB_1">
      <item>Domagoj Ilić, OIB 44330582702, Ulica Tadije Smičiklasa 18,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2020.</izvorni_sadrzaj>
    <derivirana_varijabla naziv="DomainObject.Predmet.DatumPocetkaProcesa_1">22. siječnja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676</properties:Words>
  <properties:Characters>3788</properties:Characters>
  <properties:Lines>91</properties:Lines>
  <properties:Paragraphs>34</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2020-06-01T07:26:00Z</dcterms:created>
  <dc:creator>Vera Jelenović</dc:creator>
  <cp:lastModifiedBy>Danijela Fumić</cp:lastModifiedBy>
  <dcterms:modified xmlns:xsi="http://www.w3.org/2001/XMLSchema-instance" xsi:type="dcterms:W3CDTF">2020-06-01T07:59:00Z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St-38/2020-13 / Zapisnik - Ročište radi rasprave o uvjetima za otvaranje steč. post. (38 zapisnik prethodni poziv predujam nn 71-15.docx)</vt:lpwstr>
  </prop:property>
  <prop:property fmtid="{D5CDD505-2E9C-101B-9397-08002B2CF9AE}" pid="5" name="CC_coloring">
    <vt:bool>false</vt:bool>
  </prop:property>
</prop:Properties>
</file>